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B3" w:rsidRPr="005745B3" w:rsidRDefault="005745B3" w:rsidP="005745B3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28"/>
        </w:rPr>
      </w:pPr>
      <w:r w:rsidRPr="005745B3">
        <w:rPr>
          <w:rFonts w:cs="Times New Roman"/>
          <w:b/>
          <w:bCs/>
          <w:i/>
          <w:iCs/>
          <w:color w:val="000000"/>
          <w:sz w:val="32"/>
          <w:szCs w:val="23"/>
        </w:rPr>
        <w:t>“</w:t>
      </w:r>
      <w:r w:rsidRPr="005745B3">
        <w:rPr>
          <w:rFonts w:cs="Times New Roman"/>
          <w:b/>
          <w:bCs/>
          <w:i/>
          <w:iCs/>
          <w:color w:val="000000"/>
          <w:sz w:val="36"/>
          <w:szCs w:val="28"/>
        </w:rPr>
        <w:t>When they came for me, there was no one left to speak up.”</w:t>
      </w:r>
    </w:p>
    <w:p w:rsidR="00007329" w:rsidRDefault="005745B3" w:rsidP="005745B3">
      <w:pPr>
        <w:jc w:val="center"/>
        <w:rPr>
          <w:rFonts w:cs="Times New Roman"/>
          <w:b/>
          <w:bCs/>
          <w:color w:val="000000"/>
          <w:sz w:val="32"/>
          <w:szCs w:val="23"/>
        </w:rPr>
      </w:pPr>
      <w:r w:rsidRPr="00BE4960">
        <w:rPr>
          <w:rFonts w:cs="Times New Roman"/>
          <w:b/>
          <w:bCs/>
          <w:color w:val="000000"/>
          <w:sz w:val="32"/>
          <w:szCs w:val="23"/>
        </w:rPr>
        <w:t>Exploring Personal and Collective Responsibility in WWII</w:t>
      </w:r>
    </w:p>
    <w:p w:rsidR="00BE4960" w:rsidRPr="005745B3" w:rsidRDefault="00BE4960" w:rsidP="005745B3">
      <w:pPr>
        <w:jc w:val="center"/>
        <w:rPr>
          <w:rFonts w:cs="Times New Roman"/>
          <w:b/>
          <w:bCs/>
          <w:color w:val="000000"/>
          <w:sz w:val="22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960" w:rsidTr="00BE4960">
        <w:tc>
          <w:tcPr>
            <w:tcW w:w="9350" w:type="dxa"/>
          </w:tcPr>
          <w:p w:rsidR="00BE4960" w:rsidRDefault="00BE4960" w:rsidP="00BE4960">
            <w:pPr>
              <w:jc w:val="center"/>
            </w:pPr>
          </w:p>
          <w:p w:rsidR="00BE4960" w:rsidRPr="00BE4960" w:rsidRDefault="00BE4960" w:rsidP="00BE4960">
            <w:pPr>
              <w:jc w:val="center"/>
            </w:pPr>
            <w:r w:rsidRPr="00BE4960">
              <w:t>First they came for the Socialists, and I did not speak out—</w:t>
            </w:r>
          </w:p>
          <w:p w:rsidR="00BE4960" w:rsidRPr="00BE4960" w:rsidRDefault="00BE4960" w:rsidP="00BE4960">
            <w:pPr>
              <w:jc w:val="center"/>
            </w:pPr>
            <w:r w:rsidRPr="00BE4960">
              <w:t>Because I was not a Socialist.</w:t>
            </w:r>
          </w:p>
          <w:p w:rsidR="00BE4960" w:rsidRPr="00BE4960" w:rsidRDefault="00BE4960" w:rsidP="00BE4960">
            <w:pPr>
              <w:jc w:val="center"/>
            </w:pPr>
          </w:p>
          <w:p w:rsidR="00BE4960" w:rsidRPr="00BE4960" w:rsidRDefault="00BE4960" w:rsidP="00BE4960">
            <w:pPr>
              <w:jc w:val="center"/>
            </w:pPr>
            <w:r w:rsidRPr="00BE4960">
              <w:t>Then they came for the Trade Unionists, and I did not speak out—</w:t>
            </w:r>
          </w:p>
          <w:p w:rsidR="00BE4960" w:rsidRPr="00BE4960" w:rsidRDefault="00BE4960" w:rsidP="00BE4960">
            <w:pPr>
              <w:jc w:val="center"/>
            </w:pPr>
            <w:r w:rsidRPr="00BE4960">
              <w:t>Because I was not a Trade Unionist.</w:t>
            </w:r>
          </w:p>
          <w:p w:rsidR="00BE4960" w:rsidRPr="00BE4960" w:rsidRDefault="00BE4960" w:rsidP="00BE4960">
            <w:pPr>
              <w:jc w:val="center"/>
            </w:pPr>
          </w:p>
          <w:p w:rsidR="00BE4960" w:rsidRPr="00BE4960" w:rsidRDefault="00BE4960" w:rsidP="00BE4960">
            <w:pPr>
              <w:jc w:val="center"/>
            </w:pPr>
            <w:r w:rsidRPr="00BE4960">
              <w:t>Then they came for the Jews, and I did not speak out—</w:t>
            </w:r>
          </w:p>
          <w:p w:rsidR="00BE4960" w:rsidRPr="00BE4960" w:rsidRDefault="00BE4960" w:rsidP="00BE4960">
            <w:pPr>
              <w:jc w:val="center"/>
            </w:pPr>
            <w:r w:rsidRPr="00BE4960">
              <w:t>Because I was not a Jew.</w:t>
            </w:r>
          </w:p>
          <w:p w:rsidR="00BE4960" w:rsidRPr="00BE4960" w:rsidRDefault="00BE4960" w:rsidP="00BE4960">
            <w:pPr>
              <w:jc w:val="center"/>
            </w:pPr>
          </w:p>
          <w:p w:rsidR="00BE4960" w:rsidRPr="00BE4960" w:rsidRDefault="00BE4960" w:rsidP="00BE4960">
            <w:pPr>
              <w:jc w:val="center"/>
            </w:pPr>
            <w:r w:rsidRPr="00BE4960">
              <w:t>Then they came for me—and there was no one left to speak for me.</w:t>
            </w:r>
          </w:p>
          <w:p w:rsidR="00BE4960" w:rsidRPr="00BE4960" w:rsidRDefault="00BE4960" w:rsidP="00BE4960">
            <w:pPr>
              <w:jc w:val="center"/>
            </w:pPr>
          </w:p>
          <w:p w:rsidR="00BE4960" w:rsidRPr="00BE4960" w:rsidRDefault="00BE4960" w:rsidP="00BE4960">
            <w:pPr>
              <w:jc w:val="center"/>
            </w:pPr>
            <w:r w:rsidRPr="00BE4960">
              <w:rPr>
                <w:color w:val="000000"/>
                <w:szCs w:val="23"/>
              </w:rPr>
              <w:t xml:space="preserve">Pastor Martin </w:t>
            </w:r>
            <w:proofErr w:type="spellStart"/>
            <w:r w:rsidRPr="00BE4960">
              <w:rPr>
                <w:color w:val="000000"/>
                <w:szCs w:val="23"/>
              </w:rPr>
              <w:t>Niemöller</w:t>
            </w:r>
            <w:proofErr w:type="spellEnd"/>
            <w:r w:rsidRPr="00BE4960">
              <w:rPr>
                <w:color w:val="000000"/>
                <w:szCs w:val="23"/>
              </w:rPr>
              <w:t>, 1945</w:t>
            </w:r>
          </w:p>
          <w:p w:rsidR="00BE4960" w:rsidRDefault="00BE4960" w:rsidP="005745B3">
            <w:pPr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5745B3" w:rsidRDefault="005745B3" w:rsidP="00BE4960"/>
    <w:p w:rsidR="005745B3" w:rsidRDefault="005745B3" w:rsidP="005745B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745B3">
        <w:rPr>
          <w:rFonts w:cs="Times New Roman"/>
          <w:b/>
          <w:bCs/>
          <w:color w:val="000000"/>
          <w:sz w:val="22"/>
        </w:rPr>
        <w:t xml:space="preserve">Directions: </w:t>
      </w:r>
      <w:r w:rsidRPr="005745B3">
        <w:rPr>
          <w:rFonts w:cs="Times New Roman"/>
          <w:color w:val="000000"/>
          <w:sz w:val="22"/>
        </w:rPr>
        <w:t xml:space="preserve">Read the above </w:t>
      </w:r>
      <w:r>
        <w:rPr>
          <w:rFonts w:cs="Times New Roman"/>
          <w:color w:val="000000"/>
          <w:sz w:val="22"/>
        </w:rPr>
        <w:t>poem</w:t>
      </w:r>
      <w:r w:rsidRPr="005745B3">
        <w:rPr>
          <w:rFonts w:cs="Times New Roman"/>
          <w:color w:val="000000"/>
          <w:sz w:val="22"/>
        </w:rPr>
        <w:t xml:space="preserve"> and answer the following questions on another sheet of paper using your own knowledge of </w:t>
      </w:r>
      <w:r>
        <w:rPr>
          <w:rFonts w:cs="Times New Roman"/>
          <w:color w:val="000000"/>
          <w:sz w:val="22"/>
        </w:rPr>
        <w:t>Nazi Germany/WWII</w:t>
      </w:r>
      <w:r w:rsidRPr="005745B3">
        <w:rPr>
          <w:rFonts w:cs="Times New Roman"/>
          <w:color w:val="000000"/>
          <w:sz w:val="22"/>
        </w:rPr>
        <w:t xml:space="preserve"> and your own opinions. Be prepared to share your answers. </w:t>
      </w:r>
    </w:p>
    <w:p w:rsidR="005745B3" w:rsidRPr="005745B3" w:rsidRDefault="005745B3" w:rsidP="005745B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745B3" w:rsidRPr="005745B3" w:rsidRDefault="005745B3" w:rsidP="005745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5745B3">
        <w:rPr>
          <w:rFonts w:cs="Times New Roman"/>
          <w:color w:val="000000"/>
          <w:sz w:val="23"/>
          <w:szCs w:val="23"/>
        </w:rPr>
        <w:t xml:space="preserve">Who are </w:t>
      </w:r>
      <w:r w:rsidRPr="005745B3">
        <w:rPr>
          <w:rFonts w:cs="Times New Roman"/>
          <w:i/>
          <w:iCs/>
          <w:color w:val="000000"/>
          <w:sz w:val="23"/>
          <w:szCs w:val="23"/>
        </w:rPr>
        <w:t xml:space="preserve">“they” </w:t>
      </w:r>
      <w:r w:rsidRPr="005745B3">
        <w:rPr>
          <w:rFonts w:cs="Times New Roman"/>
          <w:color w:val="000000"/>
          <w:sz w:val="23"/>
          <w:szCs w:val="23"/>
        </w:rPr>
        <w:t xml:space="preserve">that </w:t>
      </w:r>
      <w:proofErr w:type="spellStart"/>
      <w:r w:rsidRPr="005745B3">
        <w:rPr>
          <w:rFonts w:cs="Times New Roman"/>
          <w:color w:val="000000"/>
          <w:sz w:val="23"/>
          <w:szCs w:val="23"/>
        </w:rPr>
        <w:t>Niemöller</w:t>
      </w:r>
      <w:proofErr w:type="spellEnd"/>
      <w:r w:rsidRPr="005745B3">
        <w:rPr>
          <w:rFonts w:cs="Times New Roman"/>
          <w:color w:val="000000"/>
          <w:sz w:val="23"/>
          <w:szCs w:val="23"/>
        </w:rPr>
        <w:t xml:space="preserve"> writes about, as in, </w:t>
      </w:r>
      <w:r w:rsidRPr="005745B3">
        <w:rPr>
          <w:rFonts w:cs="Times New Roman"/>
          <w:i/>
          <w:iCs/>
          <w:color w:val="000000"/>
          <w:sz w:val="23"/>
          <w:szCs w:val="23"/>
        </w:rPr>
        <w:t xml:space="preserve">“first </w:t>
      </w:r>
      <w:r w:rsidRPr="005745B3">
        <w:rPr>
          <w:rFonts w:cs="Times New Roman"/>
          <w:i/>
          <w:iCs/>
          <w:color w:val="000000"/>
          <w:sz w:val="23"/>
          <w:szCs w:val="23"/>
          <w:u w:val="single"/>
        </w:rPr>
        <w:t xml:space="preserve">they </w:t>
      </w:r>
      <w:r w:rsidRPr="005745B3">
        <w:rPr>
          <w:rFonts w:cs="Times New Roman"/>
          <w:i/>
          <w:iCs/>
          <w:color w:val="000000"/>
          <w:sz w:val="23"/>
          <w:szCs w:val="23"/>
        </w:rPr>
        <w:t>came for…”</w:t>
      </w:r>
      <w:r w:rsidRPr="005745B3">
        <w:rPr>
          <w:rFonts w:cs="Times New Roman"/>
          <w:color w:val="000000"/>
          <w:sz w:val="23"/>
          <w:szCs w:val="23"/>
        </w:rPr>
        <w:t xml:space="preserve">? </w:t>
      </w:r>
    </w:p>
    <w:p w:rsidR="005745B3" w:rsidRPr="005745B3" w:rsidRDefault="005745B3" w:rsidP="005745B3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5745B3" w:rsidRPr="005745B3" w:rsidRDefault="005745B3" w:rsidP="005745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5745B3">
        <w:rPr>
          <w:rFonts w:cs="Times New Roman"/>
          <w:color w:val="000000"/>
          <w:sz w:val="23"/>
          <w:szCs w:val="23"/>
        </w:rPr>
        <w:t xml:space="preserve">What does it mean when he says, </w:t>
      </w:r>
      <w:r w:rsidRPr="005745B3">
        <w:rPr>
          <w:rFonts w:cs="Times New Roman"/>
          <w:i/>
          <w:iCs/>
          <w:color w:val="000000"/>
          <w:sz w:val="23"/>
          <w:szCs w:val="23"/>
        </w:rPr>
        <w:t>“</w:t>
      </w:r>
      <w:proofErr w:type="gramStart"/>
      <w:r w:rsidRPr="005745B3">
        <w:rPr>
          <w:rFonts w:cs="Times New Roman"/>
          <w:i/>
          <w:iCs/>
          <w:color w:val="000000"/>
          <w:sz w:val="23"/>
          <w:szCs w:val="23"/>
        </w:rPr>
        <w:t>came</w:t>
      </w:r>
      <w:proofErr w:type="gramEnd"/>
      <w:r w:rsidRPr="005745B3">
        <w:rPr>
          <w:rFonts w:cs="Times New Roman"/>
          <w:i/>
          <w:iCs/>
          <w:color w:val="000000"/>
          <w:sz w:val="23"/>
          <w:szCs w:val="23"/>
        </w:rPr>
        <w:t xml:space="preserve"> for”</w:t>
      </w:r>
      <w:r w:rsidRPr="005745B3">
        <w:rPr>
          <w:rFonts w:cs="Times New Roman"/>
          <w:color w:val="000000"/>
          <w:sz w:val="23"/>
          <w:szCs w:val="23"/>
        </w:rPr>
        <w:t xml:space="preserve">? </w:t>
      </w:r>
    </w:p>
    <w:p w:rsidR="005745B3" w:rsidRPr="005745B3" w:rsidRDefault="005745B3" w:rsidP="005745B3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5745B3" w:rsidRPr="005745B3" w:rsidRDefault="005745B3" w:rsidP="005745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5745B3">
        <w:rPr>
          <w:rFonts w:cs="Times New Roman"/>
          <w:color w:val="000000"/>
          <w:sz w:val="23"/>
          <w:szCs w:val="23"/>
        </w:rPr>
        <w:t xml:space="preserve">Why does he repeat the phrase, </w:t>
      </w:r>
      <w:r w:rsidRPr="005745B3">
        <w:rPr>
          <w:rFonts w:cs="Times New Roman"/>
          <w:i/>
          <w:iCs/>
          <w:color w:val="000000"/>
          <w:sz w:val="23"/>
          <w:szCs w:val="23"/>
        </w:rPr>
        <w:t xml:space="preserve">“Then they came for…” </w:t>
      </w:r>
      <w:r w:rsidRPr="005745B3">
        <w:rPr>
          <w:rFonts w:cs="Times New Roman"/>
          <w:color w:val="000000"/>
          <w:sz w:val="23"/>
          <w:szCs w:val="23"/>
        </w:rPr>
        <w:t xml:space="preserve">several times? </w:t>
      </w:r>
    </w:p>
    <w:p w:rsidR="005745B3" w:rsidRPr="005745B3" w:rsidRDefault="005745B3" w:rsidP="005745B3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5745B3" w:rsidRPr="005745B3" w:rsidRDefault="005745B3" w:rsidP="005745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5745B3">
        <w:rPr>
          <w:rFonts w:cs="Times New Roman"/>
          <w:color w:val="000000"/>
          <w:sz w:val="23"/>
          <w:szCs w:val="23"/>
        </w:rPr>
        <w:t xml:space="preserve">What effect does the repetition of this phrase have on the listener? </w:t>
      </w:r>
    </w:p>
    <w:p w:rsidR="005745B3" w:rsidRPr="005745B3" w:rsidRDefault="005745B3" w:rsidP="005745B3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5745B3" w:rsidRPr="005745B3" w:rsidRDefault="005745B3" w:rsidP="005745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5745B3">
        <w:rPr>
          <w:rFonts w:cs="Times New Roman"/>
          <w:color w:val="000000"/>
          <w:sz w:val="23"/>
          <w:szCs w:val="23"/>
        </w:rPr>
        <w:t xml:space="preserve">What other groups did the Nazis </w:t>
      </w:r>
      <w:r w:rsidRPr="005745B3">
        <w:rPr>
          <w:rFonts w:cs="Times New Roman"/>
          <w:i/>
          <w:iCs/>
          <w:color w:val="000000"/>
          <w:sz w:val="23"/>
          <w:szCs w:val="23"/>
        </w:rPr>
        <w:t xml:space="preserve">“come for” </w:t>
      </w:r>
      <w:r w:rsidRPr="005745B3">
        <w:rPr>
          <w:rFonts w:cs="Times New Roman"/>
          <w:color w:val="000000"/>
          <w:sz w:val="23"/>
          <w:szCs w:val="23"/>
        </w:rPr>
        <w:t xml:space="preserve">before and during WWII? </w:t>
      </w:r>
    </w:p>
    <w:p w:rsidR="005745B3" w:rsidRPr="005745B3" w:rsidRDefault="005745B3" w:rsidP="005745B3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5745B3" w:rsidRPr="005745B3" w:rsidRDefault="005745B3" w:rsidP="005745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5745B3">
        <w:rPr>
          <w:rFonts w:cs="Times New Roman"/>
          <w:color w:val="000000"/>
          <w:sz w:val="23"/>
          <w:szCs w:val="23"/>
        </w:rPr>
        <w:t xml:space="preserve">Who is the narrator of </w:t>
      </w:r>
      <w:proofErr w:type="spellStart"/>
      <w:r w:rsidRPr="005745B3">
        <w:rPr>
          <w:rFonts w:cs="Times New Roman"/>
          <w:color w:val="000000"/>
          <w:sz w:val="23"/>
          <w:szCs w:val="23"/>
        </w:rPr>
        <w:t>Niemöller’s</w:t>
      </w:r>
      <w:proofErr w:type="spellEnd"/>
      <w:r w:rsidRPr="005745B3">
        <w:rPr>
          <w:rFonts w:cs="Times New Roman"/>
          <w:color w:val="000000"/>
          <w:sz w:val="23"/>
          <w:szCs w:val="23"/>
        </w:rPr>
        <w:t xml:space="preserve"> quote supposed to be? </w:t>
      </w:r>
    </w:p>
    <w:p w:rsidR="005745B3" w:rsidRPr="005745B3" w:rsidRDefault="005745B3" w:rsidP="005745B3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5745B3" w:rsidRPr="005745B3" w:rsidRDefault="005745B3" w:rsidP="005745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5745B3">
        <w:rPr>
          <w:rFonts w:cs="Times New Roman"/>
          <w:color w:val="000000"/>
          <w:sz w:val="23"/>
          <w:szCs w:val="23"/>
        </w:rPr>
        <w:t xml:space="preserve">What does he mean by, </w:t>
      </w:r>
      <w:r w:rsidRPr="005745B3">
        <w:rPr>
          <w:rFonts w:cs="Times New Roman"/>
          <w:i/>
          <w:iCs/>
          <w:color w:val="000000"/>
          <w:sz w:val="23"/>
          <w:szCs w:val="23"/>
        </w:rPr>
        <w:t>“I didn’t speak up”</w:t>
      </w:r>
      <w:r w:rsidRPr="005745B3">
        <w:rPr>
          <w:rFonts w:cs="Times New Roman"/>
          <w:color w:val="000000"/>
          <w:sz w:val="23"/>
          <w:szCs w:val="23"/>
        </w:rPr>
        <w:t xml:space="preserve">? What are some ways he could have </w:t>
      </w:r>
      <w:r w:rsidRPr="005745B3">
        <w:rPr>
          <w:rFonts w:cs="Times New Roman"/>
          <w:i/>
          <w:iCs/>
          <w:color w:val="000000"/>
          <w:sz w:val="23"/>
          <w:szCs w:val="23"/>
        </w:rPr>
        <w:t>“spoken up”</w:t>
      </w:r>
      <w:r w:rsidRPr="005745B3">
        <w:rPr>
          <w:rFonts w:cs="Times New Roman"/>
          <w:color w:val="000000"/>
          <w:sz w:val="23"/>
          <w:szCs w:val="23"/>
        </w:rPr>
        <w:t xml:space="preserve">? </w:t>
      </w:r>
    </w:p>
    <w:p w:rsidR="005745B3" w:rsidRPr="005745B3" w:rsidRDefault="005745B3" w:rsidP="005745B3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5745B3" w:rsidRPr="005745B3" w:rsidRDefault="005745B3" w:rsidP="005745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5745B3">
        <w:rPr>
          <w:rFonts w:cs="Times New Roman"/>
          <w:color w:val="000000"/>
          <w:sz w:val="23"/>
          <w:szCs w:val="23"/>
        </w:rPr>
        <w:t xml:space="preserve">What do you think </w:t>
      </w:r>
      <w:proofErr w:type="spellStart"/>
      <w:r w:rsidRPr="005745B3">
        <w:rPr>
          <w:rFonts w:cs="Times New Roman"/>
          <w:color w:val="000000"/>
          <w:sz w:val="23"/>
          <w:szCs w:val="23"/>
        </w:rPr>
        <w:t>Niemöller’s</w:t>
      </w:r>
      <w:proofErr w:type="spellEnd"/>
      <w:r w:rsidRPr="005745B3">
        <w:rPr>
          <w:rFonts w:cs="Times New Roman"/>
          <w:color w:val="000000"/>
          <w:sz w:val="23"/>
          <w:szCs w:val="23"/>
        </w:rPr>
        <w:t xml:space="preserve"> purpose was for writing and speaking these lines throughout his life after the war? </w:t>
      </w:r>
    </w:p>
    <w:p w:rsidR="005745B3" w:rsidRPr="005745B3" w:rsidRDefault="005745B3" w:rsidP="005745B3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5745B3" w:rsidRPr="005745B3" w:rsidRDefault="005745B3" w:rsidP="005745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5745B3">
        <w:rPr>
          <w:rFonts w:cs="Times New Roman"/>
          <w:color w:val="000000"/>
          <w:sz w:val="23"/>
          <w:szCs w:val="23"/>
        </w:rPr>
        <w:t xml:space="preserve">Do you think that everyone in Germany was partly responsible for the Nazi’s rise to power, or that only those active in the Nazi Party were responsible? Explain your answer. </w:t>
      </w:r>
    </w:p>
    <w:p w:rsidR="005745B3" w:rsidRPr="005745B3" w:rsidRDefault="005745B3" w:rsidP="005745B3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5745B3" w:rsidRPr="005745B3" w:rsidRDefault="005745B3" w:rsidP="005745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5745B3">
        <w:rPr>
          <w:rFonts w:cs="Times New Roman"/>
          <w:color w:val="000000"/>
          <w:sz w:val="23"/>
          <w:szCs w:val="23"/>
        </w:rPr>
        <w:t xml:space="preserve">How much responsibility do you feel for what takes place around you: in your family, in your school, in your city, in your country, and in the world? List at least three responsibilities you feel for each level. </w:t>
      </w:r>
    </w:p>
    <w:p w:rsidR="005745B3" w:rsidRDefault="005745B3" w:rsidP="005745B3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0B74C0" w:rsidRDefault="000B74C0">
      <w:pPr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74C0" w:rsidRPr="000B74C0" w:rsidTr="000B74C0">
        <w:tc>
          <w:tcPr>
            <w:tcW w:w="9350" w:type="dxa"/>
          </w:tcPr>
          <w:p w:rsidR="000B74C0" w:rsidRPr="000B74C0" w:rsidRDefault="000B74C0" w:rsidP="000B74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3"/>
              </w:rPr>
            </w:pPr>
            <w:r w:rsidRPr="000B74C0">
              <w:rPr>
                <w:b/>
                <w:bCs/>
                <w:color w:val="000000"/>
                <w:sz w:val="28"/>
                <w:szCs w:val="23"/>
              </w:rPr>
              <w:lastRenderedPageBreak/>
              <w:t xml:space="preserve">Updating </w:t>
            </w:r>
            <w:proofErr w:type="spellStart"/>
            <w:r w:rsidRPr="000B74C0">
              <w:rPr>
                <w:b/>
                <w:bCs/>
                <w:color w:val="000000"/>
                <w:sz w:val="28"/>
                <w:szCs w:val="23"/>
              </w:rPr>
              <w:t>Niemöller’s</w:t>
            </w:r>
            <w:proofErr w:type="spellEnd"/>
            <w:r w:rsidRPr="000B74C0">
              <w:rPr>
                <w:b/>
                <w:bCs/>
                <w:color w:val="000000"/>
                <w:sz w:val="28"/>
                <w:szCs w:val="23"/>
              </w:rPr>
              <w:t xml:space="preserve"> Quote</w:t>
            </w:r>
          </w:p>
        </w:tc>
      </w:tr>
    </w:tbl>
    <w:p w:rsidR="000B74C0" w:rsidRDefault="000B74C0" w:rsidP="000B74C0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D57320" w:rsidRDefault="000B74C0" w:rsidP="000B74C0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0B74C0">
        <w:rPr>
          <w:rFonts w:cs="Times New Roman"/>
          <w:b/>
          <w:bCs/>
          <w:color w:val="000000"/>
          <w:sz w:val="23"/>
          <w:szCs w:val="23"/>
        </w:rPr>
        <w:t xml:space="preserve">Directions: </w:t>
      </w:r>
      <w:r w:rsidR="00D57320">
        <w:rPr>
          <w:rFonts w:cs="Times New Roman"/>
          <w:color w:val="000000"/>
          <w:sz w:val="23"/>
          <w:szCs w:val="23"/>
        </w:rPr>
        <w:t>N</w:t>
      </w:r>
      <w:r w:rsidRPr="000B74C0">
        <w:rPr>
          <w:rFonts w:cs="Times New Roman"/>
          <w:color w:val="000000"/>
          <w:sz w:val="23"/>
          <w:szCs w:val="23"/>
        </w:rPr>
        <w:t xml:space="preserve">ow that you have read and thought about Martin </w:t>
      </w:r>
      <w:proofErr w:type="spellStart"/>
      <w:r w:rsidRPr="000B74C0">
        <w:rPr>
          <w:rFonts w:cs="Times New Roman"/>
          <w:color w:val="000000"/>
          <w:sz w:val="23"/>
          <w:szCs w:val="23"/>
        </w:rPr>
        <w:t>Niemöller’s</w:t>
      </w:r>
      <w:proofErr w:type="spellEnd"/>
      <w:r w:rsidRPr="000B74C0">
        <w:rPr>
          <w:rFonts w:cs="Times New Roman"/>
          <w:color w:val="000000"/>
          <w:sz w:val="23"/>
          <w:szCs w:val="23"/>
        </w:rPr>
        <w:t xml:space="preserve"> quote, it’s your turn to make a plea for personal and collective responsibility in our world today. Think about a societal issue you care about. It can be a local issue or a world-wide issue. Examples might be air or water pollution, racism, school bullying, or civil rights. Re-write the quote persuading your classmates to agree with your position. Be creative. You can stick with </w:t>
      </w:r>
      <w:proofErr w:type="spellStart"/>
      <w:r w:rsidRPr="000B74C0">
        <w:rPr>
          <w:rFonts w:cs="Times New Roman"/>
          <w:color w:val="000000"/>
          <w:sz w:val="23"/>
          <w:szCs w:val="23"/>
        </w:rPr>
        <w:t>Niemöller’s</w:t>
      </w:r>
      <w:proofErr w:type="spellEnd"/>
      <w:r w:rsidRPr="000B74C0">
        <w:rPr>
          <w:rFonts w:cs="Times New Roman"/>
          <w:color w:val="000000"/>
          <w:sz w:val="23"/>
          <w:szCs w:val="23"/>
        </w:rPr>
        <w:t xml:space="preserve"> structure, or use your own structure. </w:t>
      </w:r>
    </w:p>
    <w:p w:rsidR="00347990" w:rsidRPr="000B74C0" w:rsidRDefault="00347990" w:rsidP="000B74C0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5745B3" w:rsidRDefault="000B74C0" w:rsidP="00347990">
      <w:pPr>
        <w:autoSpaceDE w:val="0"/>
        <w:autoSpaceDN w:val="0"/>
        <w:adjustRightInd w:val="0"/>
        <w:rPr>
          <w:rFonts w:cs="Times New Roman"/>
          <w:i/>
          <w:iCs/>
          <w:color w:val="000000"/>
          <w:sz w:val="23"/>
          <w:szCs w:val="23"/>
        </w:rPr>
      </w:pPr>
      <w:r w:rsidRPr="000B74C0">
        <w:rPr>
          <w:rFonts w:cs="Times New Roman"/>
          <w:b/>
          <w:bCs/>
          <w:color w:val="000000"/>
          <w:sz w:val="23"/>
          <w:szCs w:val="23"/>
        </w:rPr>
        <w:t xml:space="preserve">Examples: </w:t>
      </w:r>
      <w:r w:rsidRPr="000B74C0">
        <w:rPr>
          <w:rFonts w:cs="Times New Roman"/>
          <w:i/>
          <w:iCs/>
          <w:color w:val="000000"/>
          <w:sz w:val="23"/>
          <w:szCs w:val="23"/>
        </w:rPr>
        <w:t>“First they picked on the chess club members…”; “First they polluted the Great Lakes…”; “First they started racial profiling…”</w:t>
      </w:r>
    </w:p>
    <w:p w:rsidR="00347990" w:rsidRPr="00347990" w:rsidRDefault="00347990" w:rsidP="00347990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960" w:rsidTr="00130119">
        <w:trPr>
          <w:trHeight w:val="9602"/>
        </w:trPr>
        <w:tc>
          <w:tcPr>
            <w:tcW w:w="9350" w:type="dxa"/>
          </w:tcPr>
          <w:p w:rsidR="00BE4960" w:rsidRDefault="00BE4960" w:rsidP="00BE4960"/>
        </w:tc>
      </w:tr>
    </w:tbl>
    <w:p w:rsidR="00BE4960" w:rsidRPr="00130119" w:rsidRDefault="00BE4960" w:rsidP="00130119">
      <w:pPr>
        <w:rPr>
          <w:sz w:val="2"/>
          <w:szCs w:val="2"/>
        </w:rPr>
      </w:pPr>
      <w:bookmarkStart w:id="0" w:name="_GoBack"/>
      <w:bookmarkEnd w:id="0"/>
    </w:p>
    <w:sectPr w:rsidR="00BE4960" w:rsidRPr="001301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6A4" w:rsidRDefault="00F156A4" w:rsidP="000B74C0">
      <w:r>
        <w:separator/>
      </w:r>
    </w:p>
  </w:endnote>
  <w:endnote w:type="continuationSeparator" w:id="0">
    <w:p w:rsidR="00F156A4" w:rsidRDefault="00F156A4" w:rsidP="000B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C0" w:rsidRPr="000B74C0" w:rsidRDefault="000B74C0">
    <w:pPr>
      <w:pStyle w:val="Footer"/>
      <w:rPr>
        <w:sz w:val="20"/>
        <w:szCs w:val="20"/>
      </w:rPr>
    </w:pPr>
    <w:r w:rsidRPr="008D0331">
      <w:rPr>
        <w:sz w:val="20"/>
        <w:szCs w:val="20"/>
      </w:rPr>
      <w:t xml:space="preserve">Source: © </w:t>
    </w:r>
    <w:r w:rsidRPr="008D0331">
      <w:rPr>
        <w:rFonts w:cs="Times New Roman"/>
        <w:sz w:val="20"/>
        <w:szCs w:val="20"/>
      </w:rPr>
      <w:t>The National D-Day Museum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6A4" w:rsidRDefault="00F156A4" w:rsidP="000B74C0">
      <w:r>
        <w:separator/>
      </w:r>
    </w:p>
  </w:footnote>
  <w:footnote w:type="continuationSeparator" w:id="0">
    <w:p w:rsidR="00F156A4" w:rsidRDefault="00F156A4" w:rsidP="000B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05382"/>
    <w:multiLevelType w:val="hybridMultilevel"/>
    <w:tmpl w:val="8F24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57D76"/>
    <w:multiLevelType w:val="hybridMultilevel"/>
    <w:tmpl w:val="CB72742A"/>
    <w:lvl w:ilvl="0" w:tplc="BDFA91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B2E70"/>
    <w:multiLevelType w:val="hybridMultilevel"/>
    <w:tmpl w:val="0EEAA3CA"/>
    <w:lvl w:ilvl="0" w:tplc="2F1480C2">
      <w:numFmt w:val="bullet"/>
      <w:lvlText w:val="—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B3"/>
    <w:rsid w:val="00007329"/>
    <w:rsid w:val="000B74C0"/>
    <w:rsid w:val="00130119"/>
    <w:rsid w:val="002D352D"/>
    <w:rsid w:val="00347990"/>
    <w:rsid w:val="005745B3"/>
    <w:rsid w:val="00BE4960"/>
    <w:rsid w:val="00C257A0"/>
    <w:rsid w:val="00D57320"/>
    <w:rsid w:val="00F1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1D78B-2122-4A17-82B8-772D22BD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5B3"/>
    <w:pPr>
      <w:ind w:left="720"/>
      <w:contextualSpacing/>
    </w:pPr>
  </w:style>
  <w:style w:type="paragraph" w:customStyle="1" w:styleId="Default">
    <w:name w:val="Default"/>
    <w:rsid w:val="005745B3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4C0"/>
  </w:style>
  <w:style w:type="paragraph" w:styleId="Footer">
    <w:name w:val="footer"/>
    <w:basedOn w:val="Normal"/>
    <w:link w:val="FooterChar"/>
    <w:uiPriority w:val="99"/>
    <w:unhideWhenUsed/>
    <w:rsid w:val="000B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4C0"/>
  </w:style>
  <w:style w:type="table" w:styleId="TableGrid">
    <w:name w:val="Table Grid"/>
    <w:basedOn w:val="TableNormal"/>
    <w:uiPriority w:val="39"/>
    <w:rsid w:val="000B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6</cp:revision>
  <dcterms:created xsi:type="dcterms:W3CDTF">2016-03-17T03:57:00Z</dcterms:created>
  <dcterms:modified xsi:type="dcterms:W3CDTF">2016-03-25T06:04:00Z</dcterms:modified>
</cp:coreProperties>
</file>